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941" w:type="dxa"/>
        <w:tblLayout w:type="fixed"/>
        <w:tblLook w:val="01E0" w:firstRow="1" w:lastRow="1" w:firstColumn="1" w:lastColumn="1" w:noHBand="0" w:noVBand="0"/>
      </w:tblPr>
      <w:tblGrid>
        <w:gridCol w:w="468"/>
        <w:gridCol w:w="10620"/>
        <w:gridCol w:w="1620"/>
        <w:gridCol w:w="1620"/>
        <w:gridCol w:w="1613"/>
      </w:tblGrid>
      <w:tr w:rsidR="00F661EB" w:rsidRPr="009A63EA">
        <w:trPr>
          <w:cantSplit/>
          <w:trHeight w:val="905"/>
          <w:tblHeader/>
        </w:trPr>
        <w:tc>
          <w:tcPr>
            <w:tcW w:w="1108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551B80" w:rsidP="00F81F64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bookmarkEnd w:id="0"/>
            <w:r w:rsidRPr="009A63EA">
              <w:rPr>
                <w:b/>
                <w:sz w:val="16"/>
                <w:szCs w:val="16"/>
              </w:rPr>
              <w:t>MISSIONI E PROGRAMMI/MACROAGGREGATI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551B80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Uscite per partite di giro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551B80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Uscite per conto terzi</w:t>
            </w:r>
          </w:p>
        </w:tc>
        <w:tc>
          <w:tcPr>
            <w:tcW w:w="16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61EB" w:rsidRPr="009A63EA" w:rsidRDefault="00551B80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Totale</w:t>
            </w:r>
          </w:p>
        </w:tc>
      </w:tr>
      <w:tr w:rsidR="00F661EB" w:rsidRPr="009A63EA">
        <w:trPr>
          <w:cantSplit/>
          <w:trHeight w:val="369"/>
          <w:tblHeader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551B80" w:rsidP="00F81F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551B80" w:rsidP="00F81F6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551B80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701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661EB" w:rsidRPr="009A63EA" w:rsidRDefault="00551B80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702</w:t>
            </w:r>
          </w:p>
        </w:tc>
        <w:tc>
          <w:tcPr>
            <w:tcW w:w="16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61EB" w:rsidRPr="009A63EA" w:rsidRDefault="00551B80" w:rsidP="00F81F6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700</w:t>
            </w:r>
          </w:p>
        </w:tc>
      </w:tr>
      <w:tr w:rsidR="007A47FB" w:rsidRPr="00BC1746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7A47FB" w:rsidRPr="00BC1746" w:rsidRDefault="00551B80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7A47FB" w:rsidRPr="00BC1746" w:rsidRDefault="00551B80" w:rsidP="005B5DE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99</w:t>
            </w:r>
          </w:p>
        </w:tc>
        <w:tc>
          <w:tcPr>
            <w:tcW w:w="10620" w:type="dxa"/>
            <w:tcBorders>
              <w:top w:val="double" w:sz="4" w:space="0" w:color="auto"/>
              <w:bottom w:val="nil"/>
            </w:tcBorders>
          </w:tcPr>
          <w:p w:rsidR="007A47FB" w:rsidRPr="00BC1746" w:rsidRDefault="00551B80" w:rsidP="00BC1746">
            <w:pPr>
              <w:rPr>
                <w:b/>
                <w:sz w:val="6"/>
                <w:szCs w:val="6"/>
              </w:rPr>
            </w:pPr>
          </w:p>
          <w:p w:rsidR="007A47FB" w:rsidRDefault="00551B80" w:rsidP="00BC1746">
            <w:pPr>
              <w:rPr>
                <w:b/>
                <w:sz w:val="8"/>
                <w:szCs w:val="8"/>
              </w:rPr>
            </w:pPr>
            <w:r>
              <w:rPr>
                <w:b/>
                <w:noProof/>
                <w:sz w:val="16"/>
                <w:szCs w:val="16"/>
              </w:rPr>
              <w:t>Missione 99 - SERVIZI PER CONTO TERZI</w:t>
            </w:r>
          </w:p>
          <w:p w:rsidR="007A47FB" w:rsidRPr="00BC1746" w:rsidRDefault="00551B80" w:rsidP="005B5DE2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nil"/>
            </w:tcBorders>
          </w:tcPr>
          <w:p w:rsidR="007A47FB" w:rsidRPr="00BC1746" w:rsidRDefault="00551B80" w:rsidP="005B5DE2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nil"/>
            </w:tcBorders>
          </w:tcPr>
          <w:p w:rsidR="007A47FB" w:rsidRPr="00BC1746" w:rsidRDefault="00551B80" w:rsidP="005B5DE2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7A47FB" w:rsidRPr="00BC1746" w:rsidRDefault="00551B80" w:rsidP="005B5DE2">
            <w:pPr>
              <w:jc w:val="right"/>
              <w:rPr>
                <w:b/>
                <w:sz w:val="16"/>
                <w:szCs w:val="16"/>
              </w:rPr>
            </w:pPr>
          </w:p>
        </w:tc>
      </w:tr>
      <w:tr w:rsidR="00EF4CBA" w:rsidRPr="00BC1746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EF4CBA" w:rsidRPr="00BC1746" w:rsidRDefault="00551B80" w:rsidP="005B5DE2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01</w:t>
            </w:r>
          </w:p>
        </w:tc>
        <w:tc>
          <w:tcPr>
            <w:tcW w:w="10620" w:type="dxa"/>
            <w:tcBorders>
              <w:top w:val="nil"/>
              <w:bottom w:val="nil"/>
            </w:tcBorders>
          </w:tcPr>
          <w:p w:rsidR="00EF4CBA" w:rsidRDefault="00551B80" w:rsidP="00BC1746">
            <w:pPr>
              <w:rPr>
                <w:sz w:val="8"/>
                <w:szCs w:val="8"/>
              </w:rPr>
            </w:pPr>
            <w:r>
              <w:rPr>
                <w:noProof/>
                <w:sz w:val="16"/>
                <w:szCs w:val="16"/>
              </w:rPr>
              <w:t>SERVIZI PER CONTO TERZI - PARTITE DI GIRO</w:t>
            </w:r>
          </w:p>
          <w:p w:rsidR="00EF4CBA" w:rsidRPr="00BC1746" w:rsidRDefault="00551B80" w:rsidP="005B5DE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F4CBA" w:rsidRPr="00BC1746" w:rsidRDefault="00551B80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384.000,00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F4CBA" w:rsidRPr="00BC1746" w:rsidRDefault="00551B80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45.000,00</w:t>
            </w:r>
          </w:p>
        </w:tc>
        <w:tc>
          <w:tcPr>
            <w:tcW w:w="1613" w:type="dxa"/>
            <w:tcBorders>
              <w:top w:val="nil"/>
              <w:bottom w:val="nil"/>
              <w:right w:val="double" w:sz="4" w:space="0" w:color="auto"/>
            </w:tcBorders>
          </w:tcPr>
          <w:p w:rsidR="00EF4CBA" w:rsidRPr="00BC1746" w:rsidRDefault="00551B80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429.000,00</w:t>
            </w:r>
          </w:p>
        </w:tc>
      </w:tr>
      <w:tr w:rsidR="00EF4CBA" w:rsidRPr="00BC1746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EF4CBA" w:rsidRPr="00BC1746" w:rsidRDefault="00551B80" w:rsidP="005B5DE2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02</w:t>
            </w:r>
          </w:p>
        </w:tc>
        <w:tc>
          <w:tcPr>
            <w:tcW w:w="10620" w:type="dxa"/>
            <w:tcBorders>
              <w:top w:val="nil"/>
              <w:bottom w:val="nil"/>
            </w:tcBorders>
          </w:tcPr>
          <w:p w:rsidR="00EF4CBA" w:rsidRDefault="00551B80" w:rsidP="00BC1746">
            <w:pPr>
              <w:rPr>
                <w:sz w:val="8"/>
                <w:szCs w:val="8"/>
              </w:rPr>
            </w:pPr>
            <w:r>
              <w:rPr>
                <w:noProof/>
                <w:sz w:val="16"/>
                <w:szCs w:val="16"/>
              </w:rPr>
              <w:t>ANTICIPAZIONI PER IL FINANZIAMENTO DEL SISTEMA SANITARIO NAZIONALE</w:t>
            </w:r>
          </w:p>
          <w:p w:rsidR="00EF4CBA" w:rsidRPr="00BC1746" w:rsidRDefault="00551B80" w:rsidP="005B5DE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F4CBA" w:rsidRPr="00BC1746" w:rsidRDefault="00551B80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EF4CBA" w:rsidRPr="00BC1746" w:rsidRDefault="00551B80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  <w:tc>
          <w:tcPr>
            <w:tcW w:w="1613" w:type="dxa"/>
            <w:tcBorders>
              <w:top w:val="nil"/>
              <w:bottom w:val="nil"/>
              <w:right w:val="double" w:sz="4" w:space="0" w:color="auto"/>
            </w:tcBorders>
          </w:tcPr>
          <w:p w:rsidR="00EF4CBA" w:rsidRPr="00BC1746" w:rsidRDefault="00551B80" w:rsidP="005B5DE2">
            <w:pPr>
              <w:jc w:val="righ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0,00</w:t>
            </w:r>
          </w:p>
        </w:tc>
      </w:tr>
      <w:tr w:rsidR="000C46C9" w:rsidRPr="00BC1746">
        <w:trPr>
          <w:cantSplit/>
          <w:trHeight w:val="366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C46C9" w:rsidRPr="00BC1746" w:rsidRDefault="00551B8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551B80" w:rsidP="00464F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0" w:type="dxa"/>
            <w:tcBorders>
              <w:top w:val="nil"/>
              <w:bottom w:val="double" w:sz="4" w:space="0" w:color="auto"/>
            </w:tcBorders>
          </w:tcPr>
          <w:p w:rsidR="000C46C9" w:rsidRPr="00BC1746" w:rsidRDefault="00551B80" w:rsidP="00BC1746">
            <w:pPr>
              <w:rPr>
                <w:b/>
                <w:sz w:val="6"/>
                <w:szCs w:val="6"/>
              </w:rPr>
            </w:pPr>
          </w:p>
          <w:p w:rsidR="000C46C9" w:rsidRPr="00BC1746" w:rsidRDefault="00551B80" w:rsidP="0091640F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Totale Missione 99 - SERVIZI PER CONTO TERZI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0C46C9" w:rsidRPr="00BC1746" w:rsidRDefault="00551B8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551B80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384.000,00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0C46C9" w:rsidRPr="00BC1746" w:rsidRDefault="00551B8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551B80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45.000,00</w:t>
            </w:r>
          </w:p>
        </w:tc>
        <w:tc>
          <w:tcPr>
            <w:tcW w:w="1613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C46C9" w:rsidRPr="00BC1746" w:rsidRDefault="00551B8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551B80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429.000,00</w:t>
            </w:r>
          </w:p>
        </w:tc>
      </w:tr>
      <w:tr w:rsidR="000C46C9" w:rsidRPr="00BC1746">
        <w:trPr>
          <w:cantSplit/>
          <w:trHeight w:val="366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C46C9" w:rsidRPr="00BC1746" w:rsidRDefault="00551B80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551B80" w:rsidP="00464F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20" w:type="dxa"/>
            <w:tcBorders>
              <w:top w:val="nil"/>
              <w:bottom w:val="double" w:sz="4" w:space="0" w:color="auto"/>
            </w:tcBorders>
          </w:tcPr>
          <w:p w:rsidR="000C46C9" w:rsidRPr="00BC1746" w:rsidRDefault="00551B80" w:rsidP="00BC1746">
            <w:pPr>
              <w:rPr>
                <w:b/>
                <w:sz w:val="6"/>
                <w:szCs w:val="6"/>
              </w:rPr>
            </w:pPr>
          </w:p>
          <w:p w:rsidR="000C46C9" w:rsidRPr="00BC1746" w:rsidRDefault="00551B80" w:rsidP="0091640F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Totale macroaggregati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0C46C9" w:rsidRPr="00BC1746" w:rsidRDefault="00551B8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551B80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384.000,00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0C46C9" w:rsidRPr="00BC1746" w:rsidRDefault="00551B8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551B80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45.000,00</w:t>
            </w:r>
          </w:p>
        </w:tc>
        <w:tc>
          <w:tcPr>
            <w:tcW w:w="1613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C46C9" w:rsidRPr="00BC1746" w:rsidRDefault="00551B80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C46C9" w:rsidRPr="00BC1746" w:rsidRDefault="00551B80" w:rsidP="00464F6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429.000,00</w:t>
            </w:r>
          </w:p>
        </w:tc>
      </w:tr>
    </w:tbl>
    <w:p w:rsidR="00551B80" w:rsidRDefault="00551B80"/>
    <w:sectPr w:rsidR="00551B80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B80" w:rsidRDefault="00551B80">
      <w:r>
        <w:separator/>
      </w:r>
    </w:p>
  </w:endnote>
  <w:endnote w:type="continuationSeparator" w:id="0">
    <w:p w:rsidR="00551B80" w:rsidRDefault="00551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B80" w:rsidRDefault="00551B80">
      <w:r>
        <w:separator/>
      </w:r>
    </w:p>
  </w:footnote>
  <w:footnote w:type="continuationSeparator" w:id="0">
    <w:p w:rsidR="00551B80" w:rsidRDefault="00551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551B80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551B80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</w:t>
          </w:r>
          <w:r>
            <w:rPr>
              <w:rFonts w:ascii="Verdana" w:hAnsi="Verdana"/>
              <w:sz w:val="20"/>
              <w:szCs w:val="20"/>
            </w:rPr>
            <w:t xml:space="preserve">PER </w:t>
          </w:r>
          <w:r>
            <w:rPr>
              <w:rFonts w:ascii="Verdana" w:hAnsi="Verdana"/>
              <w:sz w:val="20"/>
              <w:szCs w:val="20"/>
            </w:rPr>
            <w:t>SERVIZI PER CONTO TERZI E PARTITE DI GIRO</w:t>
          </w:r>
          <w:r w:rsidRPr="00190A69">
            <w:rPr>
              <w:rFonts w:ascii="Verdana" w:hAnsi="Verdana"/>
              <w:sz w:val="20"/>
              <w:szCs w:val="20"/>
            </w:rPr>
            <w:t xml:space="preserve"> – </w:t>
          </w:r>
          <w:r>
            <w:rPr>
              <w:rFonts w:ascii="Verdana" w:hAnsi="Verdana"/>
              <w:noProof/>
              <w:sz w:val="20"/>
              <w:szCs w:val="20"/>
            </w:rPr>
            <w:t>PREVISIONI DI COMPETENZA</w:t>
          </w:r>
        </w:p>
        <w:p w:rsidR="005B5DE2" w:rsidRPr="00190A69" w:rsidRDefault="00551B80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2020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551B80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3E3506">
            <w:rPr>
              <w:rFonts w:ascii="Verdana" w:hAnsi="Verdana"/>
              <w:noProof/>
              <w:sz w:val="11"/>
              <w:szCs w:val="11"/>
            </w:rPr>
            <w:t>1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3E3506"/>
    <w:rsid w:val="00437EA3"/>
    <w:rsid w:val="00551B80"/>
    <w:rsid w:val="008B6FD8"/>
    <w:rsid w:val="008F0183"/>
    <w:rsid w:val="009A0535"/>
    <w:rsid w:val="00A21ED5"/>
    <w:rsid w:val="00CF6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C0C676-4BAD-46F9-80FF-406581873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2019-02-23T17:14:00Z</dcterms:created>
  <dcterms:modified xsi:type="dcterms:W3CDTF">2019-02-23T17:14:00Z</dcterms:modified>
</cp:coreProperties>
</file>